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6B" w:rsidRDefault="00576C6B" w:rsidP="00576C6B">
      <w:pPr>
        <w:pStyle w:val="Default"/>
      </w:pPr>
    </w:p>
    <w:p w:rsidR="00576C6B" w:rsidRDefault="00576C6B" w:rsidP="00576C6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APELLIDO 'GAUERHOF' </w:t>
      </w:r>
    </w:p>
    <w:p w:rsidR="00E448F4" w:rsidRDefault="00E448F4" w:rsidP="00576C6B">
      <w:pPr>
        <w:pStyle w:val="Default"/>
        <w:rPr>
          <w:sz w:val="23"/>
          <w:szCs w:val="23"/>
        </w:rPr>
      </w:pPr>
    </w:p>
    <w:p w:rsidR="00E448F4" w:rsidRPr="00E448F4" w:rsidRDefault="00E448F4" w:rsidP="00576C6B">
      <w:pPr>
        <w:pStyle w:val="Default"/>
        <w:rPr>
          <w:sz w:val="20"/>
          <w:szCs w:val="20"/>
        </w:rPr>
      </w:pPr>
      <w:r w:rsidRPr="00E448F4">
        <w:rPr>
          <w:sz w:val="20"/>
          <w:szCs w:val="20"/>
        </w:rPr>
        <w:t>[Agradezco al</w:t>
      </w:r>
      <w:r>
        <w:rPr>
          <w:sz w:val="20"/>
          <w:szCs w:val="20"/>
        </w:rPr>
        <w:t xml:space="preserve"> Cont. Raúl Ignacio </w:t>
      </w:r>
      <w:proofErr w:type="spellStart"/>
      <w:r>
        <w:rPr>
          <w:sz w:val="20"/>
          <w:szCs w:val="20"/>
        </w:rPr>
        <w:t>Puls</w:t>
      </w:r>
      <w:proofErr w:type="spellEnd"/>
      <w:r>
        <w:rPr>
          <w:sz w:val="20"/>
          <w:szCs w:val="20"/>
        </w:rPr>
        <w:t xml:space="preserve">, presidente del Centro Alemán de Mar del Plata, el desinteresado envío de los datos que integran este post] – ch – </w:t>
      </w:r>
      <w:proofErr w:type="spellStart"/>
      <w:r>
        <w:rPr>
          <w:sz w:val="20"/>
          <w:szCs w:val="20"/>
        </w:rPr>
        <w:t>Februar</w:t>
      </w:r>
      <w:proofErr w:type="spellEnd"/>
      <w:r>
        <w:rPr>
          <w:sz w:val="20"/>
          <w:szCs w:val="20"/>
        </w:rPr>
        <w:t xml:space="preserve"> 2014</w:t>
      </w:r>
    </w:p>
    <w:p w:rsidR="00E448F4" w:rsidRPr="00E448F4" w:rsidRDefault="00E448F4" w:rsidP="00576C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76C6B" w:rsidRDefault="00576C6B" w:rsidP="00576C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El apellido '</w:t>
      </w:r>
      <w:proofErr w:type="spellStart"/>
      <w:r>
        <w:rPr>
          <w:sz w:val="23"/>
          <w:szCs w:val="23"/>
        </w:rPr>
        <w:t>Gauerhof</w:t>
      </w:r>
      <w:proofErr w:type="spellEnd"/>
      <w:r>
        <w:rPr>
          <w:sz w:val="23"/>
          <w:szCs w:val="23"/>
        </w:rPr>
        <w:t xml:space="preserve">' es alemán (se pronuncia: </w:t>
      </w:r>
      <w:r>
        <w:rPr>
          <w:i/>
          <w:iCs/>
          <w:sz w:val="23"/>
          <w:szCs w:val="23"/>
        </w:rPr>
        <w:t>'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gáuer-hof</w:t>
      </w:r>
      <w:proofErr w:type="spellEnd"/>
      <w:r>
        <w:rPr>
          <w:rFonts w:ascii="Times New Roman" w:hAnsi="Times New Roman" w:cs="Times New Roman"/>
          <w:sz w:val="23"/>
          <w:szCs w:val="23"/>
        </w:rPr>
        <w:t>' con acento en la "</w:t>
      </w:r>
      <w:r>
        <w:rPr>
          <w:rFonts w:ascii="Times New Roman" w:hAnsi="Times New Roman" w:cs="Times New Roman"/>
          <w:i/>
          <w:iCs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", y la "</w:t>
      </w:r>
      <w:r>
        <w:rPr>
          <w:rFonts w:ascii="Times New Roman" w:hAnsi="Times New Roman" w:cs="Times New Roman"/>
          <w:i/>
          <w:iCs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" aspirada similar a la "</w:t>
      </w:r>
      <w:r>
        <w:rPr>
          <w:rFonts w:ascii="Times New Roman" w:hAnsi="Times New Roman" w:cs="Times New Roman"/>
          <w:i/>
          <w:iCs/>
          <w:sz w:val="23"/>
          <w:szCs w:val="23"/>
        </w:rPr>
        <w:t>j</w:t>
      </w:r>
      <w:r>
        <w:rPr>
          <w:rFonts w:ascii="Times New Roman" w:hAnsi="Times New Roman" w:cs="Times New Roman"/>
          <w:sz w:val="23"/>
          <w:szCs w:val="23"/>
        </w:rPr>
        <w:t>" = "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jof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"</w:t>
      </w:r>
      <w:r>
        <w:rPr>
          <w:sz w:val="23"/>
          <w:szCs w:val="23"/>
        </w:rPr>
        <w:t>), aunque actualmente existen muy pocos portadores de este apellido en Alemania, apenas 34 registros telefónicos, distribuidos de manera irregular en el terr</w:t>
      </w:r>
      <w:r w:rsidR="00F072B5">
        <w:rPr>
          <w:sz w:val="23"/>
          <w:szCs w:val="23"/>
        </w:rPr>
        <w:t xml:space="preserve">itorio. </w:t>
      </w:r>
    </w:p>
    <w:p w:rsidR="00E448F4" w:rsidRDefault="00E448F4" w:rsidP="00576C6B">
      <w:pPr>
        <w:pStyle w:val="Default"/>
        <w:rPr>
          <w:sz w:val="23"/>
          <w:szCs w:val="23"/>
        </w:rPr>
      </w:pPr>
    </w:p>
    <w:p w:rsidR="00E448F4" w:rsidRPr="00E448F4" w:rsidRDefault="00E448F4" w:rsidP="00E448F4">
      <w:pPr>
        <w:pStyle w:val="Default"/>
        <w:rPr>
          <w:color w:val="E36C0A" w:themeColor="accent6" w:themeShade="BF"/>
          <w:sz w:val="23"/>
          <w:szCs w:val="23"/>
        </w:rPr>
      </w:pPr>
      <w:r w:rsidRPr="00E448F4">
        <w:rPr>
          <w:color w:val="E36C0A" w:themeColor="accent6" w:themeShade="BF"/>
          <w:sz w:val="23"/>
          <w:szCs w:val="23"/>
        </w:rPr>
        <w:t>Los '</w:t>
      </w:r>
      <w:proofErr w:type="spellStart"/>
      <w:r w:rsidRPr="00E448F4">
        <w:rPr>
          <w:color w:val="E36C0A" w:themeColor="accent6" w:themeShade="BF"/>
          <w:sz w:val="23"/>
          <w:szCs w:val="23"/>
        </w:rPr>
        <w:t>Gauerhof</w:t>
      </w:r>
      <w:proofErr w:type="spellEnd"/>
      <w:r w:rsidRPr="00E448F4">
        <w:rPr>
          <w:color w:val="E36C0A" w:themeColor="accent6" w:themeShade="BF"/>
          <w:sz w:val="23"/>
          <w:szCs w:val="23"/>
        </w:rPr>
        <w:t>' arribados a la Argentina, al parecer, han venido de Rusia, es decir, este linaje formaría parte de la colectividad de los alemanes de Rusia (</w:t>
      </w:r>
      <w:proofErr w:type="spellStart"/>
      <w:r w:rsidRPr="00E448F4">
        <w:rPr>
          <w:color w:val="E36C0A" w:themeColor="accent6" w:themeShade="BF"/>
          <w:sz w:val="23"/>
          <w:szCs w:val="23"/>
        </w:rPr>
        <w:t>Russlanddeutsche</w:t>
      </w:r>
      <w:proofErr w:type="spellEnd"/>
      <w:r w:rsidRPr="00E448F4">
        <w:rPr>
          <w:color w:val="E36C0A" w:themeColor="accent6" w:themeShade="BF"/>
          <w:sz w:val="23"/>
          <w:szCs w:val="23"/>
        </w:rPr>
        <w:t>), y particularmente de los alemanes del Volga (</w:t>
      </w:r>
      <w:proofErr w:type="spellStart"/>
      <w:r w:rsidRPr="00E448F4">
        <w:rPr>
          <w:color w:val="E36C0A" w:themeColor="accent6" w:themeShade="BF"/>
          <w:sz w:val="23"/>
          <w:szCs w:val="23"/>
        </w:rPr>
        <w:t>Wolgadeutsche</w:t>
      </w:r>
      <w:proofErr w:type="spellEnd"/>
      <w:r w:rsidRPr="00E448F4">
        <w:rPr>
          <w:color w:val="E36C0A" w:themeColor="accent6" w:themeShade="BF"/>
          <w:sz w:val="23"/>
          <w:szCs w:val="23"/>
        </w:rPr>
        <w:t>).</w:t>
      </w:r>
    </w:p>
    <w:p w:rsidR="00576C6B" w:rsidRPr="00E448F4" w:rsidRDefault="00E448F4" w:rsidP="00576C6B">
      <w:pPr>
        <w:pStyle w:val="Default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 </w:t>
      </w:r>
    </w:p>
    <w:p w:rsidR="00576C6B" w:rsidRDefault="00576C6B" w:rsidP="00576C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Información de los registros de inmigración indican que un tal Johann </w:t>
      </w:r>
      <w:proofErr w:type="spellStart"/>
      <w:r>
        <w:rPr>
          <w:sz w:val="23"/>
          <w:szCs w:val="23"/>
        </w:rPr>
        <w:t>Gauerhof</w:t>
      </w:r>
      <w:proofErr w:type="spellEnd"/>
      <w:r>
        <w:rPr>
          <w:sz w:val="23"/>
          <w:szCs w:val="23"/>
        </w:rPr>
        <w:t xml:space="preserve"> era de nacionalidad rusa, de la aldea de </w:t>
      </w:r>
      <w:proofErr w:type="spellStart"/>
      <w:r>
        <w:rPr>
          <w:sz w:val="23"/>
          <w:szCs w:val="23"/>
        </w:rPr>
        <w:t>Freisental</w:t>
      </w:r>
      <w:proofErr w:type="spellEnd"/>
      <w:r>
        <w:rPr>
          <w:sz w:val="23"/>
          <w:szCs w:val="23"/>
        </w:rPr>
        <w:t xml:space="preserve">. Al parecer esta aldea, sería </w:t>
      </w:r>
      <w:proofErr w:type="spellStart"/>
      <w:r>
        <w:rPr>
          <w:sz w:val="23"/>
          <w:szCs w:val="23"/>
        </w:rPr>
        <w:t>Fresental</w:t>
      </w:r>
      <w:proofErr w:type="spellEnd"/>
      <w:r>
        <w:rPr>
          <w:sz w:val="23"/>
          <w:szCs w:val="23"/>
        </w:rPr>
        <w:t xml:space="preserve"> (también llamada </w:t>
      </w:r>
      <w:proofErr w:type="spellStart"/>
      <w:r>
        <w:rPr>
          <w:sz w:val="23"/>
          <w:szCs w:val="23"/>
        </w:rPr>
        <w:t>Fresenthal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Neu-Schäfer</w:t>
      </w:r>
      <w:proofErr w:type="spellEnd"/>
      <w:r>
        <w:rPr>
          <w:sz w:val="23"/>
          <w:szCs w:val="23"/>
        </w:rPr>
        <w:t>, Novo-</w:t>
      </w:r>
      <w:proofErr w:type="spellStart"/>
      <w:r>
        <w:rPr>
          <w:sz w:val="23"/>
          <w:szCs w:val="23"/>
        </w:rPr>
        <w:t>Lipovka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Novolipovka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Shivskaya</w:t>
      </w:r>
      <w:proofErr w:type="spellEnd"/>
      <w:r>
        <w:rPr>
          <w:sz w:val="23"/>
          <w:szCs w:val="23"/>
        </w:rPr>
        <w:t xml:space="preserve">) una colonia hija, recolonización de </w:t>
      </w:r>
      <w:proofErr w:type="spellStart"/>
      <w:r>
        <w:rPr>
          <w:sz w:val="23"/>
          <w:szCs w:val="23"/>
        </w:rPr>
        <w:t>Reinhardt</w:t>
      </w:r>
      <w:proofErr w:type="spellEnd"/>
      <w:r>
        <w:rPr>
          <w:sz w:val="23"/>
          <w:szCs w:val="23"/>
        </w:rPr>
        <w:t>, de religión luterana, ubicada en el margen oriental del río Volga (</w:t>
      </w:r>
      <w:proofErr w:type="spellStart"/>
      <w:r>
        <w:rPr>
          <w:sz w:val="23"/>
          <w:szCs w:val="23"/>
        </w:rPr>
        <w:t>Wolga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Wiesenseite</w:t>
      </w:r>
      <w:proofErr w:type="spellEnd"/>
      <w:r>
        <w:rPr>
          <w:sz w:val="23"/>
          <w:szCs w:val="23"/>
        </w:rPr>
        <w:t xml:space="preserve">), sobre el afluente </w:t>
      </w:r>
      <w:proofErr w:type="spellStart"/>
      <w:r>
        <w:rPr>
          <w:sz w:val="23"/>
          <w:szCs w:val="23"/>
        </w:rPr>
        <w:t>Bolshoye</w:t>
      </w:r>
      <w:proofErr w:type="spellEnd"/>
      <w:r>
        <w:rPr>
          <w:sz w:val="23"/>
          <w:szCs w:val="23"/>
        </w:rPr>
        <w:t xml:space="preserve"> (Gran) Karaman, cerca de </w:t>
      </w:r>
      <w:proofErr w:type="spellStart"/>
      <w:r>
        <w:rPr>
          <w:sz w:val="23"/>
          <w:szCs w:val="23"/>
        </w:rPr>
        <w:t>Mariental</w:t>
      </w:r>
      <w:proofErr w:type="spellEnd"/>
      <w:r>
        <w:rPr>
          <w:sz w:val="23"/>
          <w:szCs w:val="23"/>
        </w:rPr>
        <w:t xml:space="preserve">, en el distrito de </w:t>
      </w:r>
      <w:proofErr w:type="spellStart"/>
      <w:r>
        <w:rPr>
          <w:sz w:val="23"/>
          <w:szCs w:val="23"/>
        </w:rPr>
        <w:t>Engels</w:t>
      </w:r>
      <w:proofErr w:type="spellEnd"/>
      <w:r>
        <w:rPr>
          <w:sz w:val="23"/>
          <w:szCs w:val="23"/>
        </w:rPr>
        <w:t xml:space="preserve"> (luego </w:t>
      </w:r>
      <w:proofErr w:type="spellStart"/>
      <w:r>
        <w:rPr>
          <w:sz w:val="23"/>
          <w:szCs w:val="23"/>
        </w:rPr>
        <w:t>Pokrovsk</w:t>
      </w:r>
      <w:proofErr w:type="spellEnd"/>
      <w:r>
        <w:rPr>
          <w:sz w:val="23"/>
          <w:szCs w:val="23"/>
        </w:rPr>
        <w:t xml:space="preserve">). </w:t>
      </w:r>
      <w:proofErr w:type="spellStart"/>
      <w:r>
        <w:rPr>
          <w:sz w:val="23"/>
          <w:szCs w:val="23"/>
        </w:rPr>
        <w:t>Fresental</w:t>
      </w:r>
      <w:proofErr w:type="spellEnd"/>
      <w:r>
        <w:rPr>
          <w:sz w:val="23"/>
          <w:szCs w:val="23"/>
        </w:rPr>
        <w:t xml:space="preserve"> tenía 888 habitantes en el año 1897. </w:t>
      </w:r>
    </w:p>
    <w:p w:rsidR="00711CCA" w:rsidRDefault="00711CCA" w:rsidP="00711C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El nombre '</w:t>
      </w:r>
      <w:proofErr w:type="spellStart"/>
      <w:r>
        <w:rPr>
          <w:sz w:val="23"/>
          <w:szCs w:val="23"/>
        </w:rPr>
        <w:t>Gauerhof</w:t>
      </w:r>
      <w:proofErr w:type="spellEnd"/>
      <w:r>
        <w:rPr>
          <w:sz w:val="23"/>
          <w:szCs w:val="23"/>
        </w:rPr>
        <w:t>' se compone de dos palabras y un sufijo: '</w:t>
      </w:r>
      <w:proofErr w:type="spellStart"/>
      <w:r>
        <w:rPr>
          <w:sz w:val="23"/>
          <w:szCs w:val="23"/>
        </w:rPr>
        <w:t>Hof</w:t>
      </w:r>
      <w:proofErr w:type="spellEnd"/>
      <w:r>
        <w:rPr>
          <w:sz w:val="23"/>
          <w:szCs w:val="23"/>
        </w:rPr>
        <w:t>' = campo, hacienda, estancia de una determinada medida de superficie; y '</w:t>
      </w:r>
      <w:proofErr w:type="spellStart"/>
      <w:r>
        <w:rPr>
          <w:sz w:val="23"/>
          <w:szCs w:val="23"/>
        </w:rPr>
        <w:t>Gau-er</w:t>
      </w:r>
      <w:proofErr w:type="spellEnd"/>
      <w:r>
        <w:rPr>
          <w:sz w:val="23"/>
          <w:szCs w:val="23"/>
        </w:rPr>
        <w:t>', de '</w:t>
      </w:r>
      <w:proofErr w:type="spellStart"/>
      <w:r>
        <w:rPr>
          <w:sz w:val="23"/>
          <w:szCs w:val="23"/>
        </w:rPr>
        <w:t>Gau</w:t>
      </w:r>
      <w:proofErr w:type="spellEnd"/>
      <w:r>
        <w:rPr>
          <w:sz w:val="23"/>
          <w:szCs w:val="23"/>
        </w:rPr>
        <w:t>' que significa distrito, pago, comarca, distrito entre ríos, área delimitada por los ríos, distrito de una tribu o comunidad o aldea. '</w:t>
      </w:r>
      <w:proofErr w:type="spellStart"/>
      <w:r>
        <w:rPr>
          <w:sz w:val="23"/>
          <w:szCs w:val="23"/>
        </w:rPr>
        <w:t>Gau</w:t>
      </w:r>
      <w:proofErr w:type="spellEnd"/>
      <w:r>
        <w:rPr>
          <w:sz w:val="23"/>
          <w:szCs w:val="23"/>
        </w:rPr>
        <w:t>-/-</w:t>
      </w:r>
      <w:proofErr w:type="spellStart"/>
      <w:r>
        <w:rPr>
          <w:sz w:val="23"/>
          <w:szCs w:val="23"/>
        </w:rPr>
        <w:t>er</w:t>
      </w:r>
      <w:proofErr w:type="spellEnd"/>
      <w:r>
        <w:rPr>
          <w:sz w:val="23"/>
          <w:szCs w:val="23"/>
        </w:rPr>
        <w:t>', sufijo '</w:t>
      </w:r>
      <w:proofErr w:type="spellStart"/>
      <w:r>
        <w:rPr>
          <w:sz w:val="23"/>
          <w:szCs w:val="23"/>
        </w:rPr>
        <w:t>er</w:t>
      </w:r>
      <w:proofErr w:type="spellEnd"/>
      <w:r>
        <w:rPr>
          <w:sz w:val="23"/>
          <w:szCs w:val="23"/>
        </w:rPr>
        <w:t>' = procedencia; '</w:t>
      </w:r>
      <w:proofErr w:type="spellStart"/>
      <w:r>
        <w:rPr>
          <w:sz w:val="23"/>
          <w:szCs w:val="23"/>
        </w:rPr>
        <w:t>Gauer</w:t>
      </w:r>
      <w:proofErr w:type="spellEnd"/>
      <w:r>
        <w:rPr>
          <w:sz w:val="23"/>
          <w:szCs w:val="23"/>
        </w:rPr>
        <w:t xml:space="preserve">' = </w:t>
      </w:r>
      <w:proofErr w:type="spellStart"/>
      <w:r>
        <w:rPr>
          <w:sz w:val="23"/>
          <w:szCs w:val="23"/>
        </w:rPr>
        <w:t>Landmann</w:t>
      </w:r>
      <w:proofErr w:type="spellEnd"/>
      <w:r>
        <w:rPr>
          <w:sz w:val="23"/>
          <w:szCs w:val="23"/>
        </w:rPr>
        <w:t xml:space="preserve">, hombre de campo, nombre de estamento para designar a un labrador, agricultor, campesino, hombre rural, trabajador de la tierra; o nativo del lugar; o propietario rural, o hacendado, o escudero en otras acepciones. </w:t>
      </w:r>
    </w:p>
    <w:p w:rsidR="003D3166" w:rsidRDefault="00711CCA" w:rsidP="00711CC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Gauer-Hof</w:t>
      </w:r>
      <w:proofErr w:type="spellEnd"/>
      <w:r>
        <w:rPr>
          <w:sz w:val="23"/>
          <w:szCs w:val="23"/>
        </w:rPr>
        <w:t xml:space="preserve"> = el campo de los '</w:t>
      </w:r>
      <w:proofErr w:type="spellStart"/>
      <w:r>
        <w:rPr>
          <w:sz w:val="23"/>
          <w:szCs w:val="23"/>
        </w:rPr>
        <w:t>Gauer</w:t>
      </w:r>
      <w:proofErr w:type="spellEnd"/>
      <w:r>
        <w:rPr>
          <w:sz w:val="23"/>
          <w:szCs w:val="23"/>
        </w:rPr>
        <w:t>', el campo de los distritos, el campo de los labradores.</w:t>
      </w:r>
      <w:r w:rsidR="003D3166">
        <w:rPr>
          <w:sz w:val="23"/>
          <w:szCs w:val="23"/>
        </w:rPr>
        <w:t xml:space="preserve"> </w:t>
      </w:r>
    </w:p>
    <w:p w:rsidR="003D3166" w:rsidRPr="003D3166" w:rsidRDefault="003D3166" w:rsidP="00711CCA">
      <w:pPr>
        <w:pStyle w:val="Default"/>
        <w:rPr>
          <w:color w:val="E36C0A" w:themeColor="accent6" w:themeShade="BF"/>
          <w:sz w:val="20"/>
          <w:szCs w:val="20"/>
        </w:rPr>
      </w:pPr>
      <w:r w:rsidRPr="003D3166">
        <w:rPr>
          <w:color w:val="E36C0A" w:themeColor="accent6" w:themeShade="BF"/>
          <w:sz w:val="23"/>
          <w:szCs w:val="23"/>
        </w:rPr>
        <w:t xml:space="preserve">                        </w:t>
      </w:r>
      <w:proofErr w:type="spellStart"/>
      <w:r w:rsidRPr="003D3166">
        <w:rPr>
          <w:color w:val="E36C0A" w:themeColor="accent6" w:themeShade="BF"/>
          <w:sz w:val="20"/>
          <w:szCs w:val="20"/>
        </w:rPr>
        <w:t>Rockenhausen</w:t>
      </w:r>
      <w:proofErr w:type="spellEnd"/>
      <w:r w:rsidRPr="003D3166">
        <w:rPr>
          <w:color w:val="E36C0A" w:themeColor="accent6" w:themeShade="BF"/>
          <w:sz w:val="20"/>
          <w:szCs w:val="20"/>
        </w:rPr>
        <w:t>: Escudo y Museo Torre del Reloj</w:t>
      </w:r>
    </w:p>
    <w:p w:rsidR="00711CCA" w:rsidRDefault="00711CCA" w:rsidP="00711C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11CCA" w:rsidRDefault="00711CCA" w:rsidP="00711C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El nombre '</w:t>
      </w:r>
      <w:proofErr w:type="spellStart"/>
      <w:r>
        <w:rPr>
          <w:sz w:val="23"/>
          <w:szCs w:val="23"/>
        </w:rPr>
        <w:t>Gauer</w:t>
      </w:r>
      <w:proofErr w:type="spellEnd"/>
      <w:r>
        <w:rPr>
          <w:sz w:val="23"/>
          <w:szCs w:val="23"/>
        </w:rPr>
        <w:t>' aparece como apellido concentrado especialmente en el Palatinado (</w:t>
      </w:r>
      <w:proofErr w:type="spellStart"/>
      <w:r>
        <w:rPr>
          <w:sz w:val="23"/>
          <w:szCs w:val="23"/>
        </w:rPr>
        <w:t>Rheinland-Pfalz</w:t>
      </w:r>
      <w:proofErr w:type="spellEnd"/>
      <w:r>
        <w:rPr>
          <w:sz w:val="23"/>
          <w:szCs w:val="23"/>
        </w:rPr>
        <w:t xml:space="preserve">). </w:t>
      </w:r>
    </w:p>
    <w:p w:rsidR="00711CCA" w:rsidRDefault="00711CCA" w:rsidP="00711C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Entonces este apellido '</w:t>
      </w:r>
      <w:proofErr w:type="spellStart"/>
      <w:r>
        <w:rPr>
          <w:sz w:val="23"/>
          <w:szCs w:val="23"/>
        </w:rPr>
        <w:t>Gauerhof</w:t>
      </w:r>
      <w:proofErr w:type="spellEnd"/>
      <w:r>
        <w:rPr>
          <w:sz w:val="23"/>
          <w:szCs w:val="23"/>
        </w:rPr>
        <w:t>' surgiría de un lugar de origen (</w:t>
      </w:r>
      <w:proofErr w:type="spellStart"/>
      <w:r>
        <w:rPr>
          <w:sz w:val="23"/>
          <w:szCs w:val="23"/>
        </w:rPr>
        <w:t>Herkunftsname</w:t>
      </w:r>
      <w:proofErr w:type="spellEnd"/>
      <w:r>
        <w:rPr>
          <w:sz w:val="23"/>
          <w:szCs w:val="23"/>
        </w:rPr>
        <w:t>), sería el nombre dado a una familia en función de su lugar de origen o morada, que puede ser una ciudad, mercado, comuna rural, o aldea, paraje, asentamiento, o hacienda rural, es decir, es un concepto toponímico, o el nombre de una casa (</w:t>
      </w:r>
      <w:proofErr w:type="spellStart"/>
      <w:r>
        <w:rPr>
          <w:sz w:val="23"/>
          <w:szCs w:val="23"/>
        </w:rPr>
        <w:t>microtopónimo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Hausname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Hofname</w:t>
      </w:r>
      <w:proofErr w:type="spellEnd"/>
      <w:r>
        <w:rPr>
          <w:sz w:val="23"/>
          <w:szCs w:val="23"/>
        </w:rPr>
        <w:t>); y particularmente el lugar "</w:t>
      </w:r>
      <w:proofErr w:type="spellStart"/>
      <w:r>
        <w:rPr>
          <w:sz w:val="23"/>
          <w:szCs w:val="23"/>
        </w:rPr>
        <w:t>Gauerhof</w:t>
      </w:r>
      <w:proofErr w:type="spellEnd"/>
      <w:r>
        <w:rPr>
          <w:sz w:val="23"/>
          <w:szCs w:val="23"/>
        </w:rPr>
        <w:t xml:space="preserve">" puede ser localizado en la región del Palatinado, actual estado de </w:t>
      </w:r>
      <w:proofErr w:type="spellStart"/>
      <w:r>
        <w:rPr>
          <w:sz w:val="23"/>
          <w:szCs w:val="23"/>
        </w:rPr>
        <w:t>Rheinland-Pfalz</w:t>
      </w:r>
      <w:proofErr w:type="spellEnd"/>
      <w:r>
        <w:rPr>
          <w:sz w:val="23"/>
          <w:szCs w:val="23"/>
        </w:rPr>
        <w:t xml:space="preserve"> de la República Federal de Alemania, un paraje o calle de la ciudad de </w:t>
      </w:r>
      <w:proofErr w:type="spellStart"/>
      <w:r>
        <w:rPr>
          <w:sz w:val="23"/>
          <w:szCs w:val="23"/>
        </w:rPr>
        <w:t>Rockenhausen</w:t>
      </w:r>
      <w:proofErr w:type="spellEnd"/>
      <w:r>
        <w:rPr>
          <w:sz w:val="23"/>
          <w:szCs w:val="23"/>
        </w:rPr>
        <w:t xml:space="preserve">, círculo de </w:t>
      </w:r>
      <w:proofErr w:type="spellStart"/>
      <w:r>
        <w:rPr>
          <w:sz w:val="23"/>
          <w:szCs w:val="23"/>
        </w:rPr>
        <w:t>Donnersberg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Donnersburgkreis</w:t>
      </w:r>
      <w:proofErr w:type="spellEnd"/>
      <w:r>
        <w:rPr>
          <w:sz w:val="23"/>
          <w:szCs w:val="23"/>
        </w:rPr>
        <w:t xml:space="preserve">), en </w:t>
      </w:r>
      <w:proofErr w:type="spellStart"/>
      <w:r>
        <w:rPr>
          <w:sz w:val="23"/>
          <w:szCs w:val="23"/>
        </w:rPr>
        <w:t>Nordpfalz</w:t>
      </w:r>
      <w:proofErr w:type="spellEnd"/>
      <w:r>
        <w:rPr>
          <w:sz w:val="23"/>
          <w:szCs w:val="23"/>
        </w:rPr>
        <w:t>, Palatinado Norte, en Alemania Occidental, al oeste del Rin, cerca de la ciudad importante Kaiserslautern. (</w:t>
      </w:r>
      <w:proofErr w:type="gramStart"/>
      <w:r>
        <w:rPr>
          <w:sz w:val="23"/>
          <w:szCs w:val="23"/>
        </w:rPr>
        <w:t>ver</w:t>
      </w:r>
      <w:proofErr w:type="gramEnd"/>
      <w:r>
        <w:rPr>
          <w:sz w:val="23"/>
          <w:szCs w:val="23"/>
        </w:rPr>
        <w:t xml:space="preserve"> abajo) </w:t>
      </w:r>
    </w:p>
    <w:p w:rsidR="00711CCA" w:rsidRDefault="00711CCA" w:rsidP="00711C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 coherente que el apellido se haya originado en el Palatinado, y haya emigrado a Rusia, porque muchos colonos labradores (de trigo) que emigraron a Rusia en 1764, es decir, los después llamados alemanes del Volga, procedían entre otras, de la región del Palatinado, y entre ellos había protestantes, y católicos. En </w:t>
      </w:r>
      <w:proofErr w:type="spellStart"/>
      <w:r>
        <w:rPr>
          <w:sz w:val="23"/>
          <w:szCs w:val="23"/>
        </w:rPr>
        <w:t>Rockenhausen</w:t>
      </w:r>
      <w:proofErr w:type="spellEnd"/>
      <w:r>
        <w:rPr>
          <w:sz w:val="23"/>
          <w:szCs w:val="23"/>
        </w:rPr>
        <w:t xml:space="preserve"> predominan los evangélicos luteranos. </w:t>
      </w:r>
    </w:p>
    <w:p w:rsidR="00711CCA" w:rsidRDefault="00711CCA" w:rsidP="00711C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Coincidentemente el escudo heráldico de la ciudad de </w:t>
      </w:r>
      <w:proofErr w:type="spellStart"/>
      <w:r>
        <w:rPr>
          <w:sz w:val="23"/>
          <w:szCs w:val="23"/>
        </w:rPr>
        <w:t>Rockenhausen</w:t>
      </w:r>
      <w:proofErr w:type="spellEnd"/>
      <w:r>
        <w:rPr>
          <w:sz w:val="23"/>
          <w:szCs w:val="23"/>
        </w:rPr>
        <w:t xml:space="preserve"> contiene 3 espigas de trigo. </w:t>
      </w:r>
    </w:p>
    <w:p w:rsidR="00711CCA" w:rsidRDefault="00711CCA" w:rsidP="00711C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También cabe mencionar que un barrio (</w:t>
      </w:r>
      <w:proofErr w:type="spellStart"/>
      <w:r>
        <w:rPr>
          <w:sz w:val="23"/>
          <w:szCs w:val="23"/>
        </w:rPr>
        <w:t>Stadtteil</w:t>
      </w:r>
      <w:proofErr w:type="spellEnd"/>
      <w:r>
        <w:rPr>
          <w:sz w:val="23"/>
          <w:szCs w:val="23"/>
        </w:rPr>
        <w:t xml:space="preserve">) de </w:t>
      </w:r>
      <w:proofErr w:type="spellStart"/>
      <w:r>
        <w:rPr>
          <w:sz w:val="23"/>
          <w:szCs w:val="23"/>
        </w:rPr>
        <w:t>Rockenhausen</w:t>
      </w:r>
      <w:proofErr w:type="spellEnd"/>
      <w:r>
        <w:rPr>
          <w:sz w:val="23"/>
          <w:szCs w:val="23"/>
        </w:rPr>
        <w:t xml:space="preserve"> se llama </w:t>
      </w:r>
      <w:proofErr w:type="spellStart"/>
      <w:r>
        <w:rPr>
          <w:sz w:val="23"/>
          <w:szCs w:val="23"/>
        </w:rPr>
        <w:t>Mariental</w:t>
      </w:r>
      <w:proofErr w:type="spellEnd"/>
      <w:r>
        <w:rPr>
          <w:sz w:val="23"/>
          <w:szCs w:val="23"/>
        </w:rPr>
        <w:t xml:space="preserve">, igual que la aldea del Volga, sobre el río </w:t>
      </w:r>
      <w:proofErr w:type="spellStart"/>
      <w:r>
        <w:rPr>
          <w:sz w:val="23"/>
          <w:szCs w:val="23"/>
        </w:rPr>
        <w:t>Nachoi</w:t>
      </w:r>
      <w:proofErr w:type="spellEnd"/>
      <w:r>
        <w:rPr>
          <w:sz w:val="23"/>
          <w:szCs w:val="23"/>
        </w:rPr>
        <w:t xml:space="preserve">, y cercana a la referida </w:t>
      </w:r>
      <w:proofErr w:type="spellStart"/>
      <w:r>
        <w:rPr>
          <w:sz w:val="23"/>
          <w:szCs w:val="23"/>
        </w:rPr>
        <w:lastRenderedPageBreak/>
        <w:t>Fresental</w:t>
      </w:r>
      <w:proofErr w:type="spellEnd"/>
      <w:r>
        <w:rPr>
          <w:sz w:val="23"/>
          <w:szCs w:val="23"/>
        </w:rPr>
        <w:t>. Normalmente los colonos del Volga nombraban sus aldeas en función de sus lugares de origen, o del apellido del líder de la comunidad.</w:t>
      </w:r>
    </w:p>
    <w:p w:rsidR="00711CCA" w:rsidRDefault="00711CCA" w:rsidP="00576C6B">
      <w:pPr>
        <w:rPr>
          <w:sz w:val="23"/>
          <w:szCs w:val="23"/>
        </w:rPr>
      </w:pPr>
    </w:p>
    <w:p w:rsidR="00FD2EB1" w:rsidRDefault="00576C6B" w:rsidP="00576C6B">
      <w:r>
        <w:rPr>
          <w:sz w:val="23"/>
          <w:szCs w:val="23"/>
        </w:rPr>
        <w:t>.</w:t>
      </w:r>
    </w:p>
    <w:sectPr w:rsidR="00FD2EB1" w:rsidSect="00576C6B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76C6B"/>
    <w:rsid w:val="001A5DE3"/>
    <w:rsid w:val="003D3166"/>
    <w:rsid w:val="00576C6B"/>
    <w:rsid w:val="00711CCA"/>
    <w:rsid w:val="00E448F4"/>
    <w:rsid w:val="00F072B5"/>
    <w:rsid w:val="00FD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6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554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2014-02-03T22:37:00Z</dcterms:created>
  <dcterms:modified xsi:type="dcterms:W3CDTF">2014-02-03T23:13:00Z</dcterms:modified>
</cp:coreProperties>
</file>